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51CA51" w14:textId="77777777" w:rsidR="0035078A" w:rsidRPr="0061311A" w:rsidRDefault="0035078A" w:rsidP="0035078A">
      <w:pPr>
        <w:spacing w:after="0"/>
        <w:rPr>
          <w:rFonts w:ascii="Times New Roman" w:hAnsi="Times New Roman" w:cs="Times New Roman"/>
          <w:color w:val="000000"/>
        </w:rPr>
      </w:pPr>
    </w:p>
    <w:p w14:paraId="42CB5766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  <w:color w:val="000000"/>
        </w:rPr>
        <w:t>GRADSKO VIJEĆE</w:t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</w:r>
      <w:r w:rsidRPr="0061311A">
        <w:rPr>
          <w:rFonts w:ascii="Times New Roman" w:hAnsi="Times New Roman" w:cs="Times New Roman"/>
          <w:color w:val="000000"/>
        </w:rPr>
        <w:tab/>
        <w:t>PRIJEDLOG</w:t>
      </w:r>
    </w:p>
    <w:p w14:paraId="0DE4B2F5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KLASA: …….</w:t>
      </w:r>
    </w:p>
    <w:p w14:paraId="19B21EBF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URBROJ: ……</w:t>
      </w:r>
    </w:p>
    <w:p w14:paraId="615252A3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Karlovac, …….</w:t>
      </w:r>
    </w:p>
    <w:p w14:paraId="2E391B78" w14:textId="77777777" w:rsidR="0035078A" w:rsidRPr="0061311A" w:rsidRDefault="0035078A" w:rsidP="0035078A">
      <w:pPr>
        <w:tabs>
          <w:tab w:val="center" w:pos="7020"/>
        </w:tabs>
        <w:spacing w:after="0"/>
        <w:jc w:val="both"/>
        <w:rPr>
          <w:rFonts w:ascii="Times New Roman" w:hAnsi="Times New Roman" w:cs="Times New Roman"/>
        </w:rPr>
      </w:pPr>
    </w:p>
    <w:p w14:paraId="5FDFA5C8" w14:textId="600DE654" w:rsidR="0035078A" w:rsidRPr="0061311A" w:rsidRDefault="0035078A" w:rsidP="0035078A">
      <w:pPr>
        <w:jc w:val="both"/>
        <w:rPr>
          <w:rFonts w:ascii="Times New Roman" w:hAnsi="Times New Roman" w:cs="Times New Roman"/>
          <w:color w:val="000000"/>
        </w:rPr>
      </w:pPr>
      <w:r w:rsidRPr="0061311A">
        <w:rPr>
          <w:rFonts w:ascii="Times New Roman" w:hAnsi="Times New Roman" w:cs="Times New Roman"/>
        </w:rPr>
        <w:t xml:space="preserve">Na temelju članka 31. stavka 3. Zakona o postupanju s nezakonito izgrađenim zgradama („Narodne novine“  86/12, 143/13, 65/17 i 14/19) i članaka 34. i 97. Statuta Grada Karlovca </w:t>
      </w:r>
      <w:r w:rsidRPr="00387E44">
        <w:rPr>
          <w:rFonts w:ascii="Times New Roman" w:hAnsi="Times New Roman" w:cs="Times New Roman"/>
        </w:rPr>
        <w:t>(„Glasnik Grada Karlovca“ br. 7/09, 8/09, 3/13, 6/13, 1/15 – pročišćeni tekst, 3/18, 13/18, 6/20, 4/21, 8/21, 9/21 – pročišćeni tekst i 10/22)</w:t>
      </w:r>
      <w:r w:rsidRPr="0061311A">
        <w:rPr>
          <w:rFonts w:ascii="Times New Roman" w:eastAsiaTheme="minorEastAsia" w:hAnsi="Times New Roman" w:cs="Times New Roman"/>
          <w:lang w:eastAsia="hr-HR"/>
        </w:rPr>
        <w:t xml:space="preserve"> </w:t>
      </w:r>
      <w:r w:rsidRPr="0061311A">
        <w:rPr>
          <w:rFonts w:ascii="Times New Roman" w:hAnsi="Times New Roman" w:cs="Times New Roman"/>
          <w:color w:val="000000"/>
        </w:rPr>
        <w:t>Gradsko vijeće Grada Karlovca na _____ sjednici održanoj dana __________ 202</w:t>
      </w:r>
      <w:r w:rsidR="00EF7624">
        <w:rPr>
          <w:rFonts w:ascii="Times New Roman" w:hAnsi="Times New Roman" w:cs="Times New Roman"/>
          <w:color w:val="000000"/>
        </w:rPr>
        <w:t>5</w:t>
      </w:r>
      <w:r w:rsidRPr="0061311A">
        <w:rPr>
          <w:rFonts w:ascii="Times New Roman" w:hAnsi="Times New Roman" w:cs="Times New Roman"/>
          <w:color w:val="000000"/>
        </w:rPr>
        <w:t>. godine donosi</w:t>
      </w:r>
    </w:p>
    <w:p w14:paraId="21E7C5AC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</w:p>
    <w:p w14:paraId="53970D0F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61311A">
        <w:rPr>
          <w:rFonts w:ascii="Times New Roman" w:hAnsi="Times New Roman" w:cs="Times New Roman"/>
          <w:b/>
          <w:bCs/>
        </w:rPr>
        <w:t xml:space="preserve">PROGRAM KORIŠTENJA NAKNADE ZA ZADRŽAVANJE </w:t>
      </w:r>
    </w:p>
    <w:p w14:paraId="64DCCD6A" w14:textId="0516B38C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/>
          <w:bCs/>
        </w:rPr>
      </w:pPr>
      <w:r w:rsidRPr="0061311A">
        <w:rPr>
          <w:rFonts w:ascii="Times New Roman" w:hAnsi="Times New Roman" w:cs="Times New Roman"/>
          <w:b/>
          <w:bCs/>
        </w:rPr>
        <w:t>NEZAKONITO IZGRAĐENIH ZGRADA U PROSTORU U 202</w:t>
      </w:r>
      <w:r w:rsidR="00EF7624">
        <w:rPr>
          <w:rFonts w:ascii="Times New Roman" w:hAnsi="Times New Roman" w:cs="Times New Roman"/>
          <w:b/>
          <w:bCs/>
        </w:rPr>
        <w:t>6</w:t>
      </w:r>
      <w:r w:rsidRPr="0061311A">
        <w:rPr>
          <w:rFonts w:ascii="Times New Roman" w:hAnsi="Times New Roman" w:cs="Times New Roman"/>
          <w:b/>
          <w:bCs/>
        </w:rPr>
        <w:t>. GODINI</w:t>
      </w:r>
    </w:p>
    <w:p w14:paraId="05C15AF7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</w:rPr>
      </w:pPr>
    </w:p>
    <w:p w14:paraId="4764C9DE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Cs/>
        </w:rPr>
      </w:pPr>
      <w:r w:rsidRPr="0061311A">
        <w:rPr>
          <w:rFonts w:ascii="Times New Roman" w:hAnsi="Times New Roman" w:cs="Times New Roman"/>
          <w:bCs/>
        </w:rPr>
        <w:t>Članak 1.</w:t>
      </w:r>
    </w:p>
    <w:p w14:paraId="00A11422" w14:textId="692D2088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Prihodi od naknade za zadržavanje nezakonito izgrađenih zgrada u prostoru planiraju se u Proračunu Grada Karlovca za 202</w:t>
      </w:r>
      <w:r w:rsidR="00EF7624">
        <w:rPr>
          <w:rFonts w:ascii="Times New Roman" w:hAnsi="Times New Roman" w:cs="Times New Roman"/>
        </w:rPr>
        <w:t>6</w:t>
      </w:r>
      <w:r w:rsidRPr="0061311A">
        <w:rPr>
          <w:rFonts w:ascii="Times New Roman" w:hAnsi="Times New Roman" w:cs="Times New Roman"/>
        </w:rPr>
        <w:t xml:space="preserve">. godinu u ukupnom iznosu od </w:t>
      </w:r>
      <w:r w:rsidR="00EF7624" w:rsidRPr="00EF7624">
        <w:rPr>
          <w:rFonts w:ascii="Times New Roman" w:hAnsi="Times New Roman" w:cs="Times New Roman"/>
        </w:rPr>
        <w:t>18.0</w:t>
      </w:r>
      <w:r w:rsidR="00296DFA">
        <w:rPr>
          <w:rFonts w:ascii="Times New Roman" w:hAnsi="Times New Roman" w:cs="Times New Roman"/>
        </w:rPr>
        <w:t>00</w:t>
      </w:r>
      <w:r w:rsidR="00EF7624" w:rsidRPr="00EF7624">
        <w:rPr>
          <w:rFonts w:ascii="Times New Roman" w:hAnsi="Times New Roman" w:cs="Times New Roman"/>
        </w:rPr>
        <w:t xml:space="preserve">,00 </w:t>
      </w:r>
      <w:r w:rsidRPr="0061311A">
        <w:rPr>
          <w:rFonts w:ascii="Times New Roman" w:hAnsi="Times New Roman" w:cs="Times New Roman"/>
        </w:rPr>
        <w:t>€</w:t>
      </w:r>
      <w:bookmarkStart w:id="0" w:name="_Hlk88635854"/>
      <w:r>
        <w:rPr>
          <w:rFonts w:ascii="Times New Roman" w:hAnsi="Times New Roman" w:cs="Times New Roman"/>
        </w:rPr>
        <w:t>, a namijenjeni su za:</w:t>
      </w:r>
      <w:bookmarkEnd w:id="0"/>
    </w:p>
    <w:p w14:paraId="3E8DFE98" w14:textId="77777777" w:rsidR="0035078A" w:rsidRPr="0061311A" w:rsidRDefault="0035078A" w:rsidP="0035078A">
      <w:pPr>
        <w:spacing w:after="0"/>
        <w:jc w:val="both"/>
        <w:rPr>
          <w:rFonts w:ascii="Times New Roman" w:eastAsia="Times New Roman" w:hAnsi="Times New Roman" w:cs="Times New Roman"/>
        </w:rPr>
      </w:pPr>
      <w:bookmarkStart w:id="1" w:name="_Hlk8863639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2"/>
        <w:gridCol w:w="1559"/>
      </w:tblGrid>
      <w:tr w:rsidR="0035078A" w:rsidRPr="0061311A" w14:paraId="12C1512E" w14:textId="77777777" w:rsidTr="00096B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686CE76E" w14:textId="77777777" w:rsidR="0035078A" w:rsidRPr="0061311A" w:rsidRDefault="0035078A" w:rsidP="00096BB9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34F766F1" w14:textId="77777777" w:rsidR="0035078A" w:rsidRPr="0061311A" w:rsidRDefault="0035078A" w:rsidP="00096BB9">
            <w:pPr>
              <w:jc w:val="right"/>
              <w:rPr>
                <w:rFonts w:ascii="Times New Roman" w:eastAsia="Times New Roman" w:hAnsi="Times New Roman" w:cs="Times New Roman"/>
                <w:bCs/>
                <w:lang w:val="en-US"/>
              </w:rPr>
            </w:pPr>
            <w:r w:rsidRPr="0061311A">
              <w:rPr>
                <w:rFonts w:ascii="Times New Roman" w:eastAsia="Times New Roman" w:hAnsi="Times New Roman" w:cs="Times New Roman"/>
                <w:bCs/>
                <w:lang w:val="en-US"/>
              </w:rPr>
              <w:t>PRORAČUN</w:t>
            </w:r>
          </w:p>
          <w:p w14:paraId="1234E852" w14:textId="77777777" w:rsidR="0035078A" w:rsidRPr="0061311A" w:rsidRDefault="0035078A" w:rsidP="00096BB9">
            <w:pPr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</w:tc>
      </w:tr>
      <w:tr w:rsidR="0035078A" w:rsidRPr="0061311A" w14:paraId="0582862C" w14:textId="77777777" w:rsidTr="00096B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D541ED1" w14:textId="77777777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61311A">
              <w:rPr>
                <w:rFonts w:ascii="Times New Roman" w:eastAsia="Times New Roman" w:hAnsi="Times New Roman" w:cs="Times New Roman"/>
                <w:b/>
              </w:rPr>
              <w:t>Rashodi: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F2EE7E1" w14:textId="18BAA01D" w:rsidR="0035078A" w:rsidRPr="0061311A" w:rsidRDefault="00296DFA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18.000</w:t>
            </w:r>
            <w:r w:rsidR="0035078A" w:rsidRPr="0061311A">
              <w:rPr>
                <w:rFonts w:ascii="Times New Roman" w:eastAsia="Times New Roman" w:hAnsi="Times New Roman" w:cs="Times New Roman"/>
                <w:b/>
              </w:rPr>
              <w:t>,00</w:t>
            </w:r>
            <w:r w:rsidR="0035078A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  <w:tr w:rsidR="0035078A" w:rsidRPr="0061311A" w14:paraId="27316486" w14:textId="77777777" w:rsidTr="00096BB9">
        <w:trPr>
          <w:trHeight w:hRule="exact" w:val="686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1FAE1" w14:textId="78EF7F46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Usluge tekućeg i investicijskog održavanja nerazvrstanih cesta - </w:t>
            </w:r>
            <w:r w:rsidR="00296DFA">
              <w:rPr>
                <w:rFonts w:ascii="Times New Roman" w:eastAsia="Times New Roman" w:hAnsi="Times New Roman" w:cs="Times New Roman"/>
              </w:rPr>
              <w:t>makadam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E29314" w14:textId="72C0061F" w:rsidR="0035078A" w:rsidRPr="0061311A" w:rsidRDefault="00EF7624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18.0</w:t>
            </w:r>
            <w:r w:rsidR="0021343D">
              <w:rPr>
                <w:rFonts w:ascii="Times New Roman" w:eastAsia="Times New Roman" w:hAnsi="Times New Roman" w:cs="Times New Roman"/>
              </w:rPr>
              <w:t>00</w:t>
            </w:r>
            <w:r w:rsidR="0035078A" w:rsidRPr="0061311A">
              <w:rPr>
                <w:rFonts w:ascii="Times New Roman" w:eastAsia="Times New Roman" w:hAnsi="Times New Roman" w:cs="Times New Roman"/>
              </w:rPr>
              <w:t>,00</w:t>
            </w:r>
            <w:r w:rsidR="0035078A">
              <w:rPr>
                <w:rFonts w:ascii="Times New Roman" w:eastAsia="Times New Roman" w:hAnsi="Times New Roman" w:cs="Times New Roman"/>
              </w:rPr>
              <w:t xml:space="preserve"> €</w:t>
            </w:r>
          </w:p>
        </w:tc>
      </w:tr>
      <w:tr w:rsidR="0035078A" w:rsidRPr="0061311A" w14:paraId="5FA04090" w14:textId="77777777" w:rsidTr="00096BB9">
        <w:trPr>
          <w:trHeight w:hRule="exact" w:val="284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CEA1EB4" w14:textId="77777777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61311A">
              <w:rPr>
                <w:rFonts w:ascii="Times New Roman" w:eastAsia="Times New Roman" w:hAnsi="Times New Roman" w:cs="Times New Roman"/>
                <w:b/>
              </w:rPr>
              <w:t>Izvor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CA8B7CF" w14:textId="24372023" w:rsidR="0035078A" w:rsidRPr="0061311A" w:rsidRDefault="00EF7624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18.0</w:t>
            </w:r>
            <w:r w:rsidR="0021343D">
              <w:rPr>
                <w:rFonts w:ascii="Times New Roman" w:eastAsia="Times New Roman" w:hAnsi="Times New Roman" w:cs="Times New Roman"/>
                <w:b/>
              </w:rPr>
              <w:t>00</w:t>
            </w:r>
            <w:r w:rsidR="0035078A" w:rsidRPr="0061311A">
              <w:rPr>
                <w:rFonts w:ascii="Times New Roman" w:eastAsia="Times New Roman" w:hAnsi="Times New Roman" w:cs="Times New Roman"/>
                <w:b/>
              </w:rPr>
              <w:t>,00</w:t>
            </w:r>
            <w:r w:rsidR="0035078A">
              <w:rPr>
                <w:rFonts w:ascii="Times New Roman" w:eastAsia="Times New Roman" w:hAnsi="Times New Roman" w:cs="Times New Roman"/>
                <w:b/>
              </w:rPr>
              <w:t xml:space="preserve"> €</w:t>
            </w:r>
          </w:p>
        </w:tc>
      </w:tr>
      <w:tr w:rsidR="0035078A" w:rsidRPr="0061311A" w14:paraId="478A48DB" w14:textId="77777777" w:rsidTr="00096BB9">
        <w:trPr>
          <w:trHeight w:hRule="exact" w:val="717"/>
        </w:trPr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9AF47" w14:textId="77777777" w:rsidR="0035078A" w:rsidRPr="0061311A" w:rsidRDefault="0035078A" w:rsidP="00096BB9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6574C3">
              <w:rPr>
                <w:rFonts w:ascii="Times New Roman" w:eastAsia="Times New Roman" w:hAnsi="Times New Roman" w:cs="Times New Roman"/>
              </w:rPr>
              <w:t xml:space="preserve">Prihodi </w:t>
            </w:r>
            <w:r>
              <w:rPr>
                <w:rFonts w:ascii="Times New Roman" w:eastAsia="Times New Roman" w:hAnsi="Times New Roman" w:cs="Times New Roman"/>
              </w:rPr>
              <w:t>za</w:t>
            </w:r>
            <w:r w:rsidRPr="006574C3">
              <w:rPr>
                <w:rFonts w:ascii="Times New Roman" w:eastAsia="Times New Roman" w:hAnsi="Times New Roman" w:cs="Times New Roman"/>
              </w:rPr>
              <w:t xml:space="preserve"> posebne namjene – ostalo – naknada za zadržavanje nezakonito izgrađenih zgrada u prostoru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5FDE7" w14:textId="6C945DD7" w:rsidR="0035078A" w:rsidRPr="0061311A" w:rsidRDefault="00EF7624" w:rsidP="00096BB9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18.0</w:t>
            </w:r>
            <w:r w:rsidR="0021343D">
              <w:rPr>
                <w:rFonts w:ascii="Times New Roman" w:eastAsia="Times New Roman" w:hAnsi="Times New Roman" w:cs="Times New Roman"/>
              </w:rPr>
              <w:t>00</w:t>
            </w:r>
            <w:r w:rsidR="0035078A" w:rsidRPr="0061311A">
              <w:rPr>
                <w:rFonts w:ascii="Times New Roman" w:eastAsia="Times New Roman" w:hAnsi="Times New Roman" w:cs="Times New Roman"/>
              </w:rPr>
              <w:t>,00</w:t>
            </w:r>
            <w:r w:rsidR="0035078A">
              <w:rPr>
                <w:rFonts w:ascii="Times New Roman" w:eastAsia="Times New Roman" w:hAnsi="Times New Roman" w:cs="Times New Roman"/>
              </w:rPr>
              <w:t xml:space="preserve"> €</w:t>
            </w:r>
          </w:p>
        </w:tc>
      </w:tr>
      <w:bookmarkEnd w:id="1"/>
    </w:tbl>
    <w:p w14:paraId="1F19CD68" w14:textId="77777777" w:rsidR="0035078A" w:rsidRDefault="0035078A" w:rsidP="0035078A">
      <w:pPr>
        <w:spacing w:after="0"/>
        <w:rPr>
          <w:rFonts w:ascii="Times New Roman" w:eastAsia="Times New Roman" w:hAnsi="Times New Roman" w:cs="Times New Roman"/>
        </w:rPr>
      </w:pPr>
    </w:p>
    <w:p w14:paraId="1346BEB6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Cs/>
        </w:rPr>
      </w:pPr>
      <w:r w:rsidRPr="0061311A">
        <w:rPr>
          <w:rFonts w:ascii="Times New Roman" w:hAnsi="Times New Roman" w:cs="Times New Roman"/>
          <w:bCs/>
        </w:rPr>
        <w:t xml:space="preserve">Članak </w:t>
      </w:r>
      <w:r>
        <w:rPr>
          <w:rFonts w:ascii="Times New Roman" w:hAnsi="Times New Roman" w:cs="Times New Roman"/>
          <w:bCs/>
        </w:rPr>
        <w:t>2</w:t>
      </w:r>
      <w:r w:rsidRPr="0061311A">
        <w:rPr>
          <w:rFonts w:ascii="Times New Roman" w:hAnsi="Times New Roman" w:cs="Times New Roman"/>
          <w:bCs/>
        </w:rPr>
        <w:t>.</w:t>
      </w:r>
    </w:p>
    <w:p w14:paraId="1C0EFC60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>Za realizaciju ovog Programa zadužuje se Upravni odjel za komunalno gospodarstvo, promet i mjesnu samoupravu.</w:t>
      </w:r>
    </w:p>
    <w:p w14:paraId="05F4A175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</w:p>
    <w:p w14:paraId="14E2A9EC" w14:textId="77777777" w:rsidR="0035078A" w:rsidRPr="0061311A" w:rsidRDefault="0035078A" w:rsidP="0035078A">
      <w:pPr>
        <w:spacing w:after="0"/>
        <w:jc w:val="center"/>
        <w:rPr>
          <w:rFonts w:ascii="Times New Roman" w:hAnsi="Times New Roman" w:cs="Times New Roman"/>
          <w:bCs/>
        </w:rPr>
      </w:pPr>
      <w:r w:rsidRPr="0061311A">
        <w:rPr>
          <w:rFonts w:ascii="Times New Roman" w:hAnsi="Times New Roman" w:cs="Times New Roman"/>
          <w:bCs/>
        </w:rPr>
        <w:t xml:space="preserve">Članak </w:t>
      </w:r>
      <w:r>
        <w:rPr>
          <w:rFonts w:ascii="Times New Roman" w:hAnsi="Times New Roman" w:cs="Times New Roman"/>
          <w:bCs/>
        </w:rPr>
        <w:t>3</w:t>
      </w:r>
      <w:r w:rsidRPr="0061311A">
        <w:rPr>
          <w:rFonts w:ascii="Times New Roman" w:hAnsi="Times New Roman" w:cs="Times New Roman"/>
          <w:bCs/>
        </w:rPr>
        <w:t>.</w:t>
      </w:r>
    </w:p>
    <w:p w14:paraId="569D80D9" w14:textId="592211BB" w:rsidR="0035078A" w:rsidRPr="00886FCF" w:rsidRDefault="0035078A" w:rsidP="0035078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  <w:r w:rsidRPr="00886FCF">
        <w:rPr>
          <w:rFonts w:ascii="Times New Roman" w:hAnsi="Times New Roman" w:cs="Times New Roman"/>
        </w:rPr>
        <w:t>Ovaj Program objavit će se u Glasniku Grada Karlovca, a stupa na snagu 1. siječnja 202</w:t>
      </w:r>
      <w:r w:rsidR="0021343D">
        <w:rPr>
          <w:rFonts w:ascii="Times New Roman" w:hAnsi="Times New Roman" w:cs="Times New Roman"/>
        </w:rPr>
        <w:t>6</w:t>
      </w:r>
      <w:r w:rsidRPr="00886FCF">
        <w:rPr>
          <w:rFonts w:ascii="Times New Roman" w:hAnsi="Times New Roman" w:cs="Times New Roman"/>
        </w:rPr>
        <w:t>. godine.</w:t>
      </w:r>
    </w:p>
    <w:p w14:paraId="7364F4EC" w14:textId="77777777" w:rsidR="0035078A" w:rsidRPr="0061311A" w:rsidRDefault="0035078A" w:rsidP="0035078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hr-HR"/>
        </w:rPr>
      </w:pPr>
    </w:p>
    <w:p w14:paraId="0314F7C0" w14:textId="77777777" w:rsidR="0035078A" w:rsidRPr="0061311A" w:rsidRDefault="0035078A" w:rsidP="0035078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</w:p>
    <w:p w14:paraId="56713786" w14:textId="77777777" w:rsidR="0035078A" w:rsidRPr="0061311A" w:rsidRDefault="0035078A" w:rsidP="0035078A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61311A">
        <w:rPr>
          <w:rFonts w:ascii="Times New Roman" w:eastAsia="Calibri" w:hAnsi="Times New Roman" w:cs="Times New Roman"/>
          <w:bCs/>
          <w:color w:val="000000"/>
        </w:rPr>
        <w:t>PREDSJEDNIK</w:t>
      </w:r>
    </w:p>
    <w:p w14:paraId="506BE10E" w14:textId="77777777" w:rsidR="0035078A" w:rsidRPr="0061311A" w:rsidRDefault="0035078A" w:rsidP="0035078A">
      <w:pPr>
        <w:autoSpaceDE w:val="0"/>
        <w:autoSpaceDN w:val="0"/>
        <w:adjustRightInd w:val="0"/>
        <w:spacing w:after="0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61311A">
        <w:rPr>
          <w:rFonts w:ascii="Times New Roman" w:eastAsia="Calibri" w:hAnsi="Times New Roman" w:cs="Times New Roman"/>
          <w:bCs/>
          <w:color w:val="000000"/>
        </w:rPr>
        <w:t>GRADSKOG VIJEĆA GRADA KARLOVCA</w:t>
      </w:r>
    </w:p>
    <w:p w14:paraId="52CFE9ED" w14:textId="77777777" w:rsidR="001046D4" w:rsidRPr="00994CCB" w:rsidRDefault="001046D4" w:rsidP="001046D4">
      <w:pPr>
        <w:spacing w:after="0"/>
        <w:ind w:left="5761" w:hanging="97"/>
        <w:jc w:val="both"/>
        <w:rPr>
          <w:rFonts w:ascii="Times New Roman" w:hAnsi="Times New Roman" w:cs="Times New Roman"/>
          <w:lang w:val="pt-PT"/>
        </w:rPr>
      </w:pPr>
      <w:r w:rsidRPr="00AB1869">
        <w:t>Mario Jovković, mag.psych.</w:t>
      </w:r>
    </w:p>
    <w:p w14:paraId="4F8ED1F3" w14:textId="77777777" w:rsidR="0035078A" w:rsidRPr="0061311A" w:rsidRDefault="0035078A" w:rsidP="0035078A">
      <w:pPr>
        <w:spacing w:after="0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351948B8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260794D6" w14:textId="77777777" w:rsidR="0035078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0BE58EFE" w14:textId="77777777" w:rsidR="0035078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00AB5110" w14:textId="77777777" w:rsidR="0035078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47517B6C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lang w:val="pt-PT"/>
        </w:rPr>
      </w:pPr>
    </w:p>
    <w:p w14:paraId="1BF8C950" w14:textId="77777777" w:rsidR="0035078A" w:rsidRPr="0061311A" w:rsidRDefault="0035078A" w:rsidP="0035078A">
      <w:pPr>
        <w:spacing w:after="0"/>
        <w:ind w:left="284"/>
        <w:rPr>
          <w:rFonts w:ascii="Times New Roman" w:eastAsia="Times New Roman" w:hAnsi="Times New Roman" w:cs="Times New Roman"/>
          <w:bCs/>
          <w:lang w:eastAsia="hr-HR"/>
        </w:rPr>
      </w:pPr>
      <w:r w:rsidRPr="0061311A">
        <w:rPr>
          <w:rFonts w:ascii="Times New Roman" w:eastAsia="Times New Roman" w:hAnsi="Times New Roman" w:cs="Times New Roman"/>
          <w:bCs/>
          <w:lang w:eastAsia="hr-HR"/>
        </w:rPr>
        <w:lastRenderedPageBreak/>
        <w:t>DOSTAVITI:</w:t>
      </w:r>
    </w:p>
    <w:p w14:paraId="1CFA351E" w14:textId="77777777" w:rsidR="00860BD8" w:rsidRDefault="0035078A" w:rsidP="00860BD8">
      <w:pPr>
        <w:pStyle w:val="ListParagraph"/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Upravni odjel za poslove gradonačelnika, ovdje</w:t>
      </w:r>
    </w:p>
    <w:p w14:paraId="2C2603E1" w14:textId="47C2F33D" w:rsidR="0035078A" w:rsidRPr="00860BD8" w:rsidRDefault="0035078A" w:rsidP="00860BD8">
      <w:pPr>
        <w:pStyle w:val="ListParagraph"/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860BD8"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  <w:r w:rsidR="00860BD8" w:rsidRPr="00860BD8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860BD8">
        <w:rPr>
          <w:rFonts w:ascii="Times New Roman" w:eastAsia="Times New Roman" w:hAnsi="Times New Roman" w:cs="Times New Roman"/>
          <w:lang w:eastAsia="hr-HR"/>
        </w:rPr>
        <w:t>Ulica Republike Austrije 20, 10 000 Zagreb</w:t>
      </w:r>
    </w:p>
    <w:p w14:paraId="496FA91A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1C4E1250" w14:textId="4DD5A8A1" w:rsidR="0035078A" w:rsidRPr="00860BD8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860BD8">
        <w:rPr>
          <w:rFonts w:ascii="Times New Roman" w:eastAsia="Times New Roman" w:hAnsi="Times New Roman" w:cs="Times New Roman"/>
          <w:lang w:eastAsia="hr-HR"/>
        </w:rPr>
        <w:t>Upravni odjel za komunalno gospodarstvo,</w:t>
      </w:r>
      <w:r w:rsidR="00860BD8" w:rsidRPr="00860BD8">
        <w:rPr>
          <w:rFonts w:ascii="Times New Roman" w:eastAsia="Times New Roman" w:hAnsi="Times New Roman" w:cs="Times New Roman"/>
          <w:lang w:eastAsia="hr-HR"/>
        </w:rPr>
        <w:t xml:space="preserve"> </w:t>
      </w:r>
      <w:r w:rsidR="00860BD8">
        <w:rPr>
          <w:rFonts w:ascii="Times New Roman" w:eastAsia="Times New Roman" w:hAnsi="Times New Roman" w:cs="Times New Roman"/>
          <w:lang w:eastAsia="hr-HR"/>
        </w:rPr>
        <w:t>p</w:t>
      </w:r>
      <w:r w:rsidRPr="00860BD8">
        <w:rPr>
          <w:rFonts w:ascii="Times New Roman" w:eastAsia="Times New Roman" w:hAnsi="Times New Roman" w:cs="Times New Roman"/>
          <w:lang w:eastAsia="hr-HR"/>
        </w:rPr>
        <w:t>romet i mjesnu samoupravu; ovdje</w:t>
      </w:r>
    </w:p>
    <w:p w14:paraId="7A2157E8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6C365F1B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„Glasnik Grada Karlovca“</w:t>
      </w:r>
    </w:p>
    <w:p w14:paraId="7CEB8A83" w14:textId="630BA26B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Dokumentacija</w:t>
      </w:r>
      <w:r w:rsidR="00860BD8">
        <w:rPr>
          <w:rFonts w:ascii="Times New Roman" w:eastAsia="Times New Roman" w:hAnsi="Times New Roman" w:cs="Times New Roman"/>
          <w:lang w:eastAsia="hr-HR"/>
        </w:rPr>
        <w:t xml:space="preserve"> gradonačelnika</w:t>
      </w:r>
    </w:p>
    <w:p w14:paraId="732DBF98" w14:textId="77777777" w:rsidR="0035078A" w:rsidRPr="0061311A" w:rsidRDefault="0035078A" w:rsidP="0035078A">
      <w:pPr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t>Pismohrana.</w:t>
      </w:r>
    </w:p>
    <w:p w14:paraId="3D1C1BBC" w14:textId="77777777" w:rsidR="0035078A" w:rsidRPr="0061311A" w:rsidRDefault="0035078A" w:rsidP="0035078A">
      <w:pPr>
        <w:rPr>
          <w:rFonts w:ascii="Times New Roman" w:eastAsia="Times New Roman" w:hAnsi="Times New Roman" w:cs="Times New Roman"/>
          <w:lang w:eastAsia="hr-HR"/>
        </w:rPr>
      </w:pPr>
      <w:r w:rsidRPr="0061311A">
        <w:rPr>
          <w:rFonts w:ascii="Times New Roman" w:eastAsia="Times New Roman" w:hAnsi="Times New Roman" w:cs="Times New Roman"/>
          <w:lang w:eastAsia="hr-HR"/>
        </w:rPr>
        <w:br w:type="page"/>
      </w:r>
    </w:p>
    <w:p w14:paraId="7A60DC53" w14:textId="77777777" w:rsidR="0035078A" w:rsidRPr="0061311A" w:rsidRDefault="0035078A" w:rsidP="0035078A">
      <w:pPr>
        <w:spacing w:after="0"/>
        <w:rPr>
          <w:rFonts w:ascii="Times New Roman" w:eastAsia="Times New Roman" w:hAnsi="Times New Roman" w:cs="Times New Roman"/>
          <w:lang w:eastAsia="hr-HR"/>
        </w:rPr>
      </w:pPr>
    </w:p>
    <w:p w14:paraId="70F164F8" w14:textId="77777777" w:rsidR="0035078A" w:rsidRPr="0061311A" w:rsidRDefault="0035078A" w:rsidP="0035078A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  <w:r w:rsidRPr="0061311A">
        <w:rPr>
          <w:rFonts w:ascii="Times New Roman" w:hAnsi="Times New Roman" w:cs="Times New Roman"/>
          <w:b/>
          <w:bCs/>
          <w:i/>
          <w:iCs/>
        </w:rPr>
        <w:t>O B R A Z L O Ž E NJ E</w:t>
      </w:r>
    </w:p>
    <w:p w14:paraId="77BB7201" w14:textId="77777777" w:rsidR="0035078A" w:rsidRPr="0061311A" w:rsidRDefault="0035078A" w:rsidP="0035078A">
      <w:pPr>
        <w:overflowPunct w:val="0"/>
        <w:autoSpaceDE w:val="0"/>
        <w:autoSpaceDN w:val="0"/>
        <w:adjustRightInd w:val="0"/>
        <w:spacing w:after="0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</w:p>
    <w:p w14:paraId="6D119090" w14:textId="77777777" w:rsidR="0035078A" w:rsidRPr="0061311A" w:rsidRDefault="0035078A" w:rsidP="0035078A">
      <w:pPr>
        <w:pStyle w:val="t-9-8"/>
        <w:spacing w:before="0" w:beforeAutospacing="0" w:after="0" w:line="276" w:lineRule="auto"/>
        <w:ind w:firstLine="708"/>
        <w:jc w:val="both"/>
        <w:rPr>
          <w:rFonts w:eastAsia="Calibri"/>
          <w:sz w:val="22"/>
          <w:szCs w:val="22"/>
        </w:rPr>
      </w:pPr>
      <w:r w:rsidRPr="0061311A">
        <w:rPr>
          <w:rFonts w:eastAsia="Calibri"/>
          <w:sz w:val="22"/>
          <w:szCs w:val="22"/>
        </w:rPr>
        <w:t>Člankom 31. st. 3. Zakona o</w:t>
      </w:r>
      <w:r w:rsidRPr="0061311A">
        <w:rPr>
          <w:sz w:val="22"/>
          <w:szCs w:val="22"/>
        </w:rPr>
        <w:t xml:space="preserve"> postupanju s nezakonito izgrađenim zgradama („Narodne novine“ 86/12, 143/13, 65/17, 14/19, dalje u tekstu: Zakon) </w:t>
      </w:r>
      <w:r w:rsidRPr="0061311A">
        <w:rPr>
          <w:rFonts w:eastAsia="Calibri"/>
          <w:sz w:val="22"/>
          <w:szCs w:val="22"/>
        </w:rPr>
        <w:t xml:space="preserve">propisuje se da je </w:t>
      </w:r>
      <w:bookmarkStart w:id="2" w:name="_Hlk53392057"/>
      <w:r w:rsidRPr="0061311A">
        <w:rPr>
          <w:rFonts w:eastAsia="Calibri"/>
          <w:sz w:val="22"/>
          <w:szCs w:val="22"/>
        </w:rPr>
        <w:t xml:space="preserve">30 % </w:t>
      </w:r>
      <w:r w:rsidRPr="0061311A">
        <w:rPr>
          <w:sz w:val="22"/>
          <w:szCs w:val="22"/>
        </w:rPr>
        <w:t>naknade za zadržavanje nezakonito izgrađenih zgrada u prostoru</w:t>
      </w:r>
      <w:bookmarkEnd w:id="2"/>
      <w:r w:rsidRPr="0061311A">
        <w:rPr>
          <w:rFonts w:eastAsia="Calibri"/>
          <w:sz w:val="22"/>
          <w:szCs w:val="22"/>
        </w:rPr>
        <w:t xml:space="preserve"> prihod proračuna jedinice lokalne samouprave na čijem se području nezakonito izgrađena zgrada nalazi. </w:t>
      </w:r>
    </w:p>
    <w:p w14:paraId="55E3DC6C" w14:textId="77777777" w:rsidR="0035078A" w:rsidRPr="0061311A" w:rsidRDefault="0035078A" w:rsidP="0035078A">
      <w:pPr>
        <w:pStyle w:val="t-9-8"/>
        <w:spacing w:before="0" w:beforeAutospacing="0" w:after="0" w:line="276" w:lineRule="auto"/>
        <w:jc w:val="both"/>
        <w:rPr>
          <w:rFonts w:eastAsia="Calibri"/>
          <w:sz w:val="22"/>
          <w:szCs w:val="22"/>
        </w:rPr>
      </w:pPr>
    </w:p>
    <w:p w14:paraId="218BFBAB" w14:textId="77777777" w:rsidR="0035078A" w:rsidRDefault="0035078A" w:rsidP="0035078A">
      <w:pPr>
        <w:pStyle w:val="t-9-8"/>
        <w:spacing w:before="0" w:beforeAutospacing="0" w:after="0" w:line="276" w:lineRule="auto"/>
        <w:ind w:firstLine="708"/>
        <w:jc w:val="both"/>
        <w:rPr>
          <w:sz w:val="22"/>
          <w:szCs w:val="22"/>
        </w:rPr>
      </w:pPr>
      <w:r w:rsidRPr="0061311A">
        <w:rPr>
          <w:rFonts w:eastAsia="Calibri"/>
          <w:sz w:val="22"/>
          <w:szCs w:val="22"/>
        </w:rPr>
        <w:t>Navedena sredstva se koriste namjenski</w:t>
      </w:r>
      <w:r w:rsidRPr="0061311A">
        <w:rPr>
          <w:sz w:val="22"/>
          <w:szCs w:val="22"/>
        </w:rPr>
        <w:t xml:space="preserve"> za poboljšanje infrastrukturno nedovoljno opremljenih naselja prema programu koji donosi predstavničko tijelo jedinice lokalne samouprave. </w:t>
      </w:r>
    </w:p>
    <w:p w14:paraId="1242A032" w14:textId="77777777" w:rsidR="0035078A" w:rsidRPr="0061311A" w:rsidRDefault="0035078A" w:rsidP="0035078A">
      <w:pPr>
        <w:pStyle w:val="t-9-8"/>
        <w:spacing w:before="0" w:beforeAutospacing="0" w:after="0" w:line="276" w:lineRule="auto"/>
        <w:jc w:val="both"/>
        <w:rPr>
          <w:sz w:val="22"/>
          <w:szCs w:val="22"/>
        </w:rPr>
      </w:pPr>
    </w:p>
    <w:p w14:paraId="2108662C" w14:textId="43025FA6" w:rsidR="0035078A" w:rsidRDefault="0035078A" w:rsidP="0035078A">
      <w:pPr>
        <w:spacing w:after="0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Pr="0061311A">
        <w:rPr>
          <w:rFonts w:ascii="Times New Roman" w:hAnsi="Times New Roman" w:cs="Times New Roman"/>
        </w:rPr>
        <w:t>rihodi od naknade za zadržavanje nezakonito izgrađenih zgrada u prostoru u Proračunu Grada Karlovca za 202</w:t>
      </w:r>
      <w:r w:rsidR="009D0E75">
        <w:rPr>
          <w:rFonts w:ascii="Times New Roman" w:hAnsi="Times New Roman" w:cs="Times New Roman"/>
        </w:rPr>
        <w:t>6</w:t>
      </w:r>
      <w:r w:rsidRPr="0061311A">
        <w:rPr>
          <w:rFonts w:ascii="Times New Roman" w:hAnsi="Times New Roman" w:cs="Times New Roman"/>
        </w:rPr>
        <w:t xml:space="preserve">. godinu planiraju u iznosu od </w:t>
      </w:r>
      <w:r w:rsidR="00F64A48">
        <w:rPr>
          <w:rFonts w:ascii="Times New Roman" w:hAnsi="Times New Roman" w:cs="Times New Roman"/>
        </w:rPr>
        <w:t>18</w:t>
      </w:r>
      <w:r w:rsidRPr="004756A6">
        <w:rPr>
          <w:rFonts w:ascii="Times New Roman" w:hAnsi="Times New Roman" w:cs="Times New Roman"/>
        </w:rPr>
        <w:t xml:space="preserve">.000,00 €, </w:t>
      </w:r>
      <w:r>
        <w:rPr>
          <w:rFonts w:ascii="Times New Roman" w:hAnsi="Times New Roman" w:cs="Times New Roman"/>
        </w:rPr>
        <w:t>a namijenjeni su održavanju makadamskih nerazvrstanih cesta na području Grada Karlovaca.</w:t>
      </w:r>
    </w:p>
    <w:p w14:paraId="5A446ED0" w14:textId="77777777" w:rsidR="0035078A" w:rsidRPr="0061311A" w:rsidRDefault="0035078A" w:rsidP="0035078A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14:paraId="0E5C10AF" w14:textId="15DEC768" w:rsidR="0035078A" w:rsidRPr="0061311A" w:rsidRDefault="0035078A" w:rsidP="0035078A">
      <w:pPr>
        <w:spacing w:after="0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61311A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Slijedom navedene zakonske obveze i obrazloženog namjenskog utroška sredstava, predlaže se Gradskom vijeću grada Karlovca donošenje </w:t>
      </w:r>
      <w:r w:rsidRPr="0061311A">
        <w:rPr>
          <w:rFonts w:ascii="Times New Roman" w:hAnsi="Times New Roman" w:cs="Times New Roman"/>
          <w:color w:val="000000"/>
        </w:rPr>
        <w:t>Programa korištenja naknade za zadržavanje nezakonito izgrađenih zgrada u prostoru</w:t>
      </w:r>
      <w:r w:rsidRPr="0061311A">
        <w:rPr>
          <w:rFonts w:ascii="Times New Roman" w:hAnsi="Times New Roman" w:cs="Times New Roman"/>
          <w:lang w:eastAsia="hr-HR"/>
        </w:rPr>
        <w:t xml:space="preserve"> u 202</w:t>
      </w:r>
      <w:r w:rsidR="00F64A48">
        <w:rPr>
          <w:rFonts w:ascii="Times New Roman" w:hAnsi="Times New Roman" w:cs="Times New Roman"/>
          <w:lang w:eastAsia="hr-HR"/>
        </w:rPr>
        <w:t>6</w:t>
      </w:r>
      <w:r w:rsidRPr="0061311A">
        <w:rPr>
          <w:rFonts w:ascii="Times New Roman" w:hAnsi="Times New Roman" w:cs="Times New Roman"/>
          <w:lang w:eastAsia="hr-HR"/>
        </w:rPr>
        <w:t>. godini</w:t>
      </w:r>
      <w:r w:rsidRPr="0061311A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</w:p>
    <w:p w14:paraId="7CF8CB5C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color w:val="000000"/>
        </w:rPr>
      </w:pPr>
    </w:p>
    <w:p w14:paraId="6F9E74B1" w14:textId="77777777" w:rsidR="0035078A" w:rsidRPr="0061311A" w:rsidRDefault="0035078A" w:rsidP="0035078A">
      <w:pPr>
        <w:spacing w:after="0"/>
        <w:jc w:val="both"/>
        <w:rPr>
          <w:rFonts w:ascii="Times New Roman" w:hAnsi="Times New Roman" w:cs="Times New Roman"/>
          <w:color w:val="000000"/>
        </w:rPr>
      </w:pPr>
    </w:p>
    <w:p w14:paraId="2CEF9646" w14:textId="30BEA894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  <w:r w:rsidRPr="0061311A">
        <w:rPr>
          <w:rFonts w:ascii="Times New Roman" w:hAnsi="Times New Roman" w:cs="Times New Roman"/>
        </w:rPr>
        <w:t xml:space="preserve">Karlovac, </w:t>
      </w:r>
      <w:r w:rsidR="00F64A48">
        <w:rPr>
          <w:rFonts w:ascii="Times New Roman" w:hAnsi="Times New Roman" w:cs="Times New Roman"/>
        </w:rPr>
        <w:t xml:space="preserve">             </w:t>
      </w:r>
      <w:r w:rsidRPr="0061311A">
        <w:rPr>
          <w:rFonts w:ascii="Times New Roman" w:hAnsi="Times New Roman" w:cs="Times New Roman"/>
        </w:rPr>
        <w:t>prosina</w:t>
      </w:r>
      <w:r>
        <w:rPr>
          <w:rFonts w:ascii="Times New Roman" w:hAnsi="Times New Roman" w:cs="Times New Roman"/>
        </w:rPr>
        <w:t>c</w:t>
      </w:r>
      <w:r w:rsidRPr="0061311A">
        <w:rPr>
          <w:rFonts w:ascii="Times New Roman" w:hAnsi="Times New Roman" w:cs="Times New Roman"/>
        </w:rPr>
        <w:t xml:space="preserve"> 202</w:t>
      </w:r>
      <w:r w:rsidR="00F64A48">
        <w:rPr>
          <w:rFonts w:ascii="Times New Roman" w:hAnsi="Times New Roman" w:cs="Times New Roman"/>
        </w:rPr>
        <w:t>5</w:t>
      </w:r>
      <w:r w:rsidRPr="0061311A">
        <w:rPr>
          <w:rFonts w:ascii="Times New Roman" w:hAnsi="Times New Roman" w:cs="Times New Roman"/>
        </w:rPr>
        <w:t>. god.</w:t>
      </w:r>
    </w:p>
    <w:p w14:paraId="7E64CB86" w14:textId="77777777" w:rsidR="0035078A" w:rsidRPr="0061311A" w:rsidRDefault="0035078A" w:rsidP="0035078A">
      <w:pPr>
        <w:spacing w:after="0"/>
        <w:rPr>
          <w:rFonts w:ascii="Times New Roman" w:hAnsi="Times New Roman" w:cs="Times New Roman"/>
        </w:rPr>
      </w:pPr>
    </w:p>
    <w:p w14:paraId="7C2D2B43" w14:textId="6BFE7B0D" w:rsidR="0035078A" w:rsidRPr="0061311A" w:rsidRDefault="00F64A48" w:rsidP="0035078A">
      <w:pPr>
        <w:spacing w:after="0"/>
        <w:ind w:left="432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PROČELNICA</w:t>
      </w:r>
    </w:p>
    <w:p w14:paraId="6BE193A9" w14:textId="0CDE8084" w:rsidR="0035078A" w:rsidRPr="0061311A" w:rsidRDefault="00F64A48" w:rsidP="0035078A">
      <w:pPr>
        <w:spacing w:after="0"/>
        <w:ind w:left="3600" w:firstLine="72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Snježana Cindrić, mag.oec.</w:t>
      </w:r>
    </w:p>
    <w:p w14:paraId="47EAB102" w14:textId="77777777" w:rsidR="0035078A" w:rsidRPr="0061311A" w:rsidRDefault="0035078A" w:rsidP="0035078A">
      <w:pPr>
        <w:spacing w:after="0"/>
        <w:rPr>
          <w:rFonts w:ascii="Times New Roman" w:eastAsia="Calibri" w:hAnsi="Times New Roman" w:cs="Times New Roman"/>
          <w:b/>
        </w:rPr>
      </w:pPr>
    </w:p>
    <w:p w14:paraId="4EC75D6F" w14:textId="77777777" w:rsidR="00E20CAF" w:rsidRDefault="00E20CAF"/>
    <w:sectPr w:rsidR="00E20CAF" w:rsidSect="0035078A">
      <w:headerReference w:type="first" r:id="rId7"/>
      <w:pgSz w:w="11906" w:h="16838"/>
      <w:pgMar w:top="1418" w:right="1418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8ADAC9" w14:textId="77777777" w:rsidR="0035078A" w:rsidRDefault="0035078A" w:rsidP="0035078A">
      <w:pPr>
        <w:spacing w:after="0" w:line="240" w:lineRule="auto"/>
      </w:pPr>
      <w:r>
        <w:separator/>
      </w:r>
    </w:p>
  </w:endnote>
  <w:endnote w:type="continuationSeparator" w:id="0">
    <w:p w14:paraId="5B8EE4D8" w14:textId="77777777" w:rsidR="0035078A" w:rsidRDefault="0035078A" w:rsidP="003507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887E3C" w14:textId="77777777" w:rsidR="0035078A" w:rsidRDefault="0035078A" w:rsidP="0035078A">
      <w:pPr>
        <w:spacing w:after="0" w:line="240" w:lineRule="auto"/>
      </w:pPr>
      <w:r>
        <w:separator/>
      </w:r>
    </w:p>
  </w:footnote>
  <w:footnote w:type="continuationSeparator" w:id="0">
    <w:p w14:paraId="2CC63F5D" w14:textId="77777777" w:rsidR="0035078A" w:rsidRDefault="0035078A" w:rsidP="003507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65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69"/>
      <w:gridCol w:w="6584"/>
    </w:tblGrid>
    <w:tr w:rsidR="00C52CDA" w:rsidRPr="00B57821" w14:paraId="533073FE" w14:textId="77777777" w:rsidTr="003E4E03">
      <w:trPr>
        <w:trHeight w:hRule="exact" w:val="1149"/>
      </w:trPr>
      <w:tc>
        <w:tcPr>
          <w:tcW w:w="3069" w:type="dxa"/>
          <w:vAlign w:val="center"/>
        </w:tcPr>
        <w:p w14:paraId="119561E3" w14:textId="790A6B45" w:rsidR="0035078A" w:rsidRPr="00F403FB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2C0B0154" wp14:editId="24F097B0">
                <wp:simplePos x="0" y="0"/>
                <wp:positionH relativeFrom="column">
                  <wp:posOffset>5080</wp:posOffset>
                </wp:positionH>
                <wp:positionV relativeFrom="paragraph">
                  <wp:posOffset>-292100</wp:posOffset>
                </wp:positionV>
                <wp:extent cx="257175" cy="287655"/>
                <wp:effectExtent l="0" t="0" r="9525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7175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 xml:space="preserve">REPUBLIKA </w:t>
          </w:r>
          <w:r w:rsidR="003E4E03">
            <w:rPr>
              <w:rFonts w:ascii="Times New Roman" w:hAnsi="Times New Roman" w:cs="Times New Roman"/>
            </w:rPr>
            <w:t>H</w:t>
          </w:r>
          <w:r w:rsidRPr="00F403FB">
            <w:rPr>
              <w:rFonts w:ascii="Times New Roman" w:hAnsi="Times New Roman" w:cs="Times New Roman"/>
            </w:rPr>
            <w:t>RVATSKA</w:t>
          </w:r>
        </w:p>
        <w:p w14:paraId="2AD8F1DF" w14:textId="77777777" w:rsidR="0035078A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FC3B886" w14:textId="77777777" w:rsidR="0035078A" w:rsidRPr="00F403FB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</w:p>
      </w:tc>
      <w:tc>
        <w:tcPr>
          <w:tcW w:w="6584" w:type="dxa"/>
          <w:vMerge w:val="restart"/>
          <w:vAlign w:val="center"/>
        </w:tcPr>
        <w:p w14:paraId="728AD594" w14:textId="0E3C212B" w:rsidR="0035078A" w:rsidRPr="00B57821" w:rsidRDefault="0035078A" w:rsidP="0035078A">
          <w:pPr>
            <w:autoSpaceDE w:val="0"/>
            <w:autoSpaceDN w:val="0"/>
            <w:adjustRightInd w:val="0"/>
            <w:spacing w:after="0" w:line="240" w:lineRule="auto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272F6757" w14:textId="77777777" w:rsidTr="003E4E03">
      <w:trPr>
        <w:trHeight w:val="444"/>
      </w:trPr>
      <w:tc>
        <w:tcPr>
          <w:tcW w:w="3069" w:type="dxa"/>
          <w:vAlign w:val="bottom"/>
        </w:tcPr>
        <w:p w14:paraId="04DEC067" w14:textId="77777777" w:rsidR="0035078A" w:rsidRPr="00F403FB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DC21F3A" wp14:editId="3B34BEA0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584" w:type="dxa"/>
          <w:vMerge/>
          <w:vAlign w:val="center"/>
        </w:tcPr>
        <w:p w14:paraId="7087DCD2" w14:textId="77777777" w:rsidR="0035078A" w:rsidRDefault="0035078A" w:rsidP="0035078A">
          <w:pPr>
            <w:autoSpaceDE w:val="0"/>
            <w:autoSpaceDN w:val="0"/>
            <w:adjustRightInd w:val="0"/>
            <w:spacing w:after="0" w:line="240" w:lineRule="auto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609C429B" w14:textId="77777777" w:rsidR="0035078A" w:rsidRDefault="0035078A" w:rsidP="0035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num w:numId="1" w16cid:durableId="25378645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078A"/>
    <w:rsid w:val="001046D4"/>
    <w:rsid w:val="0021343D"/>
    <w:rsid w:val="00296DFA"/>
    <w:rsid w:val="0035078A"/>
    <w:rsid w:val="003E4E03"/>
    <w:rsid w:val="006A449D"/>
    <w:rsid w:val="00860BD8"/>
    <w:rsid w:val="009D0E75"/>
    <w:rsid w:val="00AB12A4"/>
    <w:rsid w:val="00E20CAF"/>
    <w:rsid w:val="00EF7624"/>
    <w:rsid w:val="00F64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10C6B7"/>
  <w15:chartTrackingRefBased/>
  <w15:docId w15:val="{7343CDF5-28D5-4B0A-A986-B273AFE3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5078A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078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078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078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5078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5078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5078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5078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5078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5078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5078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5078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5078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5078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5078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5078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5078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5078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5078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5078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5078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5078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5078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5078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5078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5078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5078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5078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5078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5078A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3507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5078A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3507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078A"/>
    <w:rPr>
      <w:kern w:val="0"/>
      <w14:ligatures w14:val="none"/>
    </w:rPr>
  </w:style>
  <w:style w:type="table" w:styleId="TableGrid">
    <w:name w:val="Table Grid"/>
    <w:basedOn w:val="TableNormal"/>
    <w:uiPriority w:val="59"/>
    <w:rsid w:val="0035078A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9-8">
    <w:name w:val="t-9-8"/>
    <w:basedOn w:val="Normal"/>
    <w:rsid w:val="0035078A"/>
    <w:pPr>
      <w:spacing w:before="100" w:beforeAutospacing="1" w:after="225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424</Words>
  <Characters>2418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Mirna Mileusnić</dc:creator>
  <cp:keywords/>
  <dc:description/>
  <cp:lastModifiedBy>Nena Živković</cp:lastModifiedBy>
  <cp:revision>3</cp:revision>
  <dcterms:created xsi:type="dcterms:W3CDTF">2025-12-08T09:05:00Z</dcterms:created>
  <dcterms:modified xsi:type="dcterms:W3CDTF">2025-12-08T09:05:00Z</dcterms:modified>
</cp:coreProperties>
</file>